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F8DC" w14:textId="07252D13" w:rsidR="003F0063" w:rsidRDefault="00D220C8">
      <w:pPr>
        <w:rPr>
          <w:b/>
        </w:rPr>
      </w:pPr>
      <w:r>
        <w:rPr>
          <w:b/>
        </w:rPr>
        <w:t xml:space="preserve">Assumptions, intrusive questions, and </w:t>
      </w:r>
      <w:r w:rsidR="00240F78">
        <w:rPr>
          <w:b/>
        </w:rPr>
        <w:t>bi-</w:t>
      </w:r>
      <w:r>
        <w:rPr>
          <w:b/>
        </w:rPr>
        <w:t>visibility</w:t>
      </w:r>
      <w:bookmarkStart w:id="0" w:name="_GoBack"/>
      <w:bookmarkEnd w:id="0"/>
    </w:p>
    <w:p w14:paraId="52C30E23" w14:textId="1006B5C5" w:rsidR="00096B5C" w:rsidRPr="00096B5C" w:rsidRDefault="00096B5C" w:rsidP="001E2576">
      <w:pPr>
        <w:rPr>
          <w:b/>
        </w:rPr>
      </w:pPr>
      <w:r w:rsidRPr="00096B5C">
        <w:rPr>
          <w:b/>
        </w:rPr>
        <w:t>LUXE digital article (approx. 6</w:t>
      </w:r>
      <w:r w:rsidR="00A43BC7">
        <w:rPr>
          <w:b/>
        </w:rPr>
        <w:t>5</w:t>
      </w:r>
      <w:r w:rsidRPr="00096B5C">
        <w:rPr>
          <w:b/>
        </w:rPr>
        <w:t>0 words)</w:t>
      </w:r>
    </w:p>
    <w:p w14:paraId="638394A6" w14:textId="49EA997E" w:rsidR="00096B5C" w:rsidRDefault="00096B5C" w:rsidP="001E2576"/>
    <w:p w14:paraId="480F53E9" w14:textId="629BF455" w:rsidR="00096B5C" w:rsidRDefault="00096B5C" w:rsidP="001E2576">
      <w:r>
        <w:rPr>
          <w:noProof/>
        </w:rPr>
        <w:drawing>
          <wp:inline distT="0" distB="0" distL="0" distR="0" wp14:anchorId="13F93F97" wp14:editId="5743F5FA">
            <wp:extent cx="5731510" cy="37712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40831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7824" w14:textId="0E88C571" w:rsidR="00096B5C" w:rsidRPr="00096B5C" w:rsidRDefault="00096B5C" w:rsidP="001E2576">
      <w:pPr>
        <w:rPr>
          <w:b/>
        </w:rPr>
      </w:pPr>
      <w:r w:rsidRPr="00096B5C">
        <w:rPr>
          <w:b/>
        </w:rPr>
        <w:t xml:space="preserve">Panel on Bi-visibility in the workplace at 2018 Pride in Practice conference. Ellie Watts (QBE), </w:t>
      </w:r>
      <w:r w:rsidRPr="00096B5C">
        <w:rPr>
          <w:b/>
        </w:rPr>
        <w:t xml:space="preserve">William Lewis </w:t>
      </w:r>
      <w:r w:rsidRPr="00096B5C">
        <w:rPr>
          <w:b/>
        </w:rPr>
        <w:t>(</w:t>
      </w:r>
      <w:r w:rsidRPr="00096B5C">
        <w:rPr>
          <w:b/>
        </w:rPr>
        <w:t>ANZ Bank</w:t>
      </w:r>
      <w:r w:rsidRPr="00096B5C">
        <w:rPr>
          <w:b/>
        </w:rPr>
        <w:t>)</w:t>
      </w:r>
      <w:r w:rsidRPr="00096B5C">
        <w:rPr>
          <w:b/>
        </w:rPr>
        <w:t xml:space="preserve">, Alix Sampson </w:t>
      </w:r>
      <w:r w:rsidRPr="00096B5C">
        <w:rPr>
          <w:b/>
        </w:rPr>
        <w:t>(</w:t>
      </w:r>
      <w:r w:rsidRPr="00096B5C">
        <w:rPr>
          <w:b/>
        </w:rPr>
        <w:t>AGL</w:t>
      </w:r>
      <w:r w:rsidRPr="00096B5C">
        <w:rPr>
          <w:b/>
        </w:rPr>
        <w:t>)</w:t>
      </w:r>
      <w:r w:rsidRPr="00096B5C">
        <w:rPr>
          <w:b/>
        </w:rPr>
        <w:t xml:space="preserve">, and Ashleigh </w:t>
      </w:r>
      <w:proofErr w:type="spellStart"/>
      <w:r w:rsidRPr="00096B5C">
        <w:rPr>
          <w:b/>
        </w:rPr>
        <w:t>Sternes</w:t>
      </w:r>
      <w:proofErr w:type="spellEnd"/>
      <w:r w:rsidRPr="00096B5C">
        <w:rPr>
          <w:b/>
        </w:rPr>
        <w:t xml:space="preserve"> </w:t>
      </w:r>
      <w:r w:rsidRPr="00096B5C">
        <w:rPr>
          <w:b/>
        </w:rPr>
        <w:t>(</w:t>
      </w:r>
      <w:r w:rsidRPr="00096B5C">
        <w:rPr>
          <w:b/>
        </w:rPr>
        <w:t>Pride in Diversity</w:t>
      </w:r>
      <w:r w:rsidRPr="00096B5C">
        <w:rPr>
          <w:b/>
        </w:rPr>
        <w:t xml:space="preserve">). </w:t>
      </w:r>
    </w:p>
    <w:p w14:paraId="2F832286" w14:textId="77777777" w:rsidR="00096B5C" w:rsidRDefault="00096B5C" w:rsidP="001E2576"/>
    <w:p w14:paraId="00A0D289" w14:textId="673C7950" w:rsidR="007E38B5" w:rsidRDefault="00D76571" w:rsidP="001E2576">
      <w:r>
        <w:t xml:space="preserve">There </w:t>
      </w:r>
      <w:r w:rsidR="00073BE2">
        <w:t xml:space="preserve">has been growing </w:t>
      </w:r>
      <w:r w:rsidR="00D220C8">
        <w:t xml:space="preserve">evidence that </w:t>
      </w:r>
      <w:r w:rsidR="00096B5C">
        <w:t>more support is needed for bisexual people</w:t>
      </w:r>
      <w:r w:rsidR="00096B5C">
        <w:t xml:space="preserve"> </w:t>
      </w:r>
      <w:r w:rsidR="00073BE2">
        <w:t xml:space="preserve">within the </w:t>
      </w:r>
      <w:r w:rsidR="00D220C8">
        <w:t xml:space="preserve">Australian </w:t>
      </w:r>
      <w:r w:rsidR="00096B5C">
        <w:t>workplaces</w:t>
      </w:r>
      <w:r w:rsidR="00D220C8">
        <w:t xml:space="preserve">. 2018 saw the release of a </w:t>
      </w:r>
      <w:r>
        <w:t xml:space="preserve">number of workplace research studies </w:t>
      </w:r>
      <w:r w:rsidR="007E38B5">
        <w:t xml:space="preserve">which </w:t>
      </w:r>
      <w:r>
        <w:t xml:space="preserve">have </w:t>
      </w:r>
      <w:r w:rsidR="00D220C8">
        <w:t xml:space="preserve">highlighted </w:t>
      </w:r>
      <w:r>
        <w:t xml:space="preserve">the </w:t>
      </w:r>
      <w:r w:rsidR="00F308D7">
        <w:t xml:space="preserve">perceptions and impacts </w:t>
      </w:r>
      <w:r>
        <w:t>of being visible, or “out”</w:t>
      </w:r>
      <w:r w:rsidR="00F308D7">
        <w:t xml:space="preserve"> for </w:t>
      </w:r>
      <w:r w:rsidR="00D220C8">
        <w:t>bisexual people.</w:t>
      </w:r>
      <w:r>
        <w:t xml:space="preserve"> </w:t>
      </w:r>
    </w:p>
    <w:p w14:paraId="0D665FB1" w14:textId="0F74E7B2" w:rsidR="00D76571" w:rsidRPr="00D76571" w:rsidRDefault="00073BE2" w:rsidP="001E2576">
      <w:r>
        <w:t>T</w:t>
      </w:r>
      <w:r w:rsidR="00D76571">
        <w:t xml:space="preserve">he </w:t>
      </w:r>
      <w:r>
        <w:t xml:space="preserve">2018 </w:t>
      </w:r>
      <w:hyperlink r:id="rId6" w:history="1">
        <w:r w:rsidR="00D76571" w:rsidRPr="007E38B5">
          <w:rPr>
            <w:rStyle w:val="Hyperlink"/>
          </w:rPr>
          <w:t>Out at Work</w:t>
        </w:r>
      </w:hyperlink>
      <w:r w:rsidR="00D76571">
        <w:t xml:space="preserve"> </w:t>
      </w:r>
      <w:r w:rsidR="007E38B5">
        <w:t>report produced by RMIT</w:t>
      </w:r>
      <w:r>
        <w:t>,</w:t>
      </w:r>
      <w:r w:rsidR="007E38B5">
        <w:t xml:space="preserve"> the Diversity Council of Australia</w:t>
      </w:r>
      <w:r>
        <w:t xml:space="preserve"> and Star Observer</w:t>
      </w:r>
      <w:r w:rsidR="007E38B5">
        <w:t xml:space="preserve">, clearly demonstrated that </w:t>
      </w:r>
      <w:r>
        <w:t xml:space="preserve">most </w:t>
      </w:r>
      <w:r w:rsidR="007E38B5">
        <w:t>LGBTI people are still not entirely out</w:t>
      </w:r>
      <w:r>
        <w:t xml:space="preserve"> </w:t>
      </w:r>
      <w:r w:rsidR="00D220C8">
        <w:t xml:space="preserve">within </w:t>
      </w:r>
      <w:r>
        <w:t xml:space="preserve">their workplace, and </w:t>
      </w:r>
      <w:r w:rsidR="00666722">
        <w:t xml:space="preserve">the importance of visible role models. The study </w:t>
      </w:r>
      <w:r w:rsidR="00D220C8">
        <w:t xml:space="preserve">also clearly </w:t>
      </w:r>
      <w:r>
        <w:t xml:space="preserve">demonstrated </w:t>
      </w:r>
      <w:r w:rsidR="00D220C8">
        <w:t xml:space="preserve">significant gaps in perceptions for bisexual workers, with only 25% of </w:t>
      </w:r>
      <w:r w:rsidR="00666722">
        <w:t>b</w:t>
      </w:r>
      <w:r w:rsidR="00D220C8">
        <w:t xml:space="preserve">isexual people feeling being out was important, compared to </w:t>
      </w:r>
      <w:r>
        <w:t xml:space="preserve">57% of </w:t>
      </w:r>
      <w:r w:rsidR="00666722">
        <w:t>l</w:t>
      </w:r>
      <w:r>
        <w:t>esbian and 46.8% of gay workers.</w:t>
      </w:r>
      <w:r w:rsidR="00F308D7">
        <w:t xml:space="preserve"> The primary reason given by </w:t>
      </w:r>
      <w:r w:rsidR="00666722">
        <w:t>b</w:t>
      </w:r>
      <w:r w:rsidR="00F308D7">
        <w:t xml:space="preserve">isexual people for not being out was that “Colleagues would feel uncomfortable around me”, which was cited by 41% of </w:t>
      </w:r>
      <w:r w:rsidR="00666722">
        <w:t>b</w:t>
      </w:r>
      <w:r w:rsidR="00F308D7">
        <w:t>isexual participants in the study.</w:t>
      </w:r>
    </w:p>
    <w:p w14:paraId="59671513" w14:textId="10DE63F5" w:rsidR="005E0EB7" w:rsidRDefault="00666722" w:rsidP="00120574">
      <w:r>
        <w:t xml:space="preserve">Over the last few years, it has become accepted wisdom </w:t>
      </w:r>
      <w:r w:rsidR="005E0EB7">
        <w:t xml:space="preserve">within HR departments </w:t>
      </w:r>
      <w:r>
        <w:t>that a</w:t>
      </w:r>
      <w:r w:rsidR="00120574">
        <w:t>n inclusive workplace culture is necessary to allow people to achieve their best</w:t>
      </w:r>
      <w:r w:rsidR="005E0EB7">
        <w:t>, and be most productive</w:t>
      </w:r>
      <w:r w:rsidR="00120574">
        <w:t xml:space="preserve">. </w:t>
      </w:r>
      <w:r>
        <w:t xml:space="preserve">Unfortunately, that </w:t>
      </w:r>
      <w:r w:rsidR="005E0EB7">
        <w:t xml:space="preserve">accepted </w:t>
      </w:r>
      <w:r>
        <w:t xml:space="preserve">wisdom is not </w:t>
      </w:r>
      <w:r w:rsidR="005E0EB7">
        <w:t xml:space="preserve">yet </w:t>
      </w:r>
      <w:r>
        <w:t xml:space="preserve">translating into </w:t>
      </w:r>
      <w:r w:rsidR="005E0EB7">
        <w:t xml:space="preserve">an inclusive </w:t>
      </w:r>
      <w:r>
        <w:t xml:space="preserve">reality for </w:t>
      </w:r>
      <w:r w:rsidR="005E0EB7">
        <w:t>everyone.</w:t>
      </w:r>
    </w:p>
    <w:p w14:paraId="0F3FC1E2" w14:textId="7FBED165" w:rsidR="00120574" w:rsidRDefault="00120574" w:rsidP="00120574">
      <w:r>
        <w:t xml:space="preserve">The 2018 Australian Workplace Equality Index produced by Pride in Diversity, looked at the issue of whether an LGBTI inclusive culture is actually </w:t>
      </w:r>
      <w:r>
        <w:t xml:space="preserve">perceived as being </w:t>
      </w:r>
      <w:r>
        <w:t>important to LGBTI employees. The</w:t>
      </w:r>
      <w:r>
        <w:t xml:space="preserve"> results of the study revealed </w:t>
      </w:r>
      <w:r>
        <w:t xml:space="preserve">striking differences in </w:t>
      </w:r>
      <w:r>
        <w:t xml:space="preserve">the </w:t>
      </w:r>
      <w:r>
        <w:t>perception</w:t>
      </w:r>
      <w:r>
        <w:t xml:space="preserve"> </w:t>
      </w:r>
      <w:r>
        <w:t xml:space="preserve">of the workplace inclusion </w:t>
      </w:r>
      <w:r>
        <w:lastRenderedPageBreak/>
        <w:t xml:space="preserve">programs. When asked how important an LGBTI inclusive workplace culture is, the percentage of </w:t>
      </w:r>
      <w:r w:rsidR="005E0EB7">
        <w:t>i</w:t>
      </w:r>
      <w:r>
        <w:t xml:space="preserve">ntersex people (62%) and </w:t>
      </w:r>
      <w:r w:rsidR="005E0EB7">
        <w:t>b</w:t>
      </w:r>
      <w:r>
        <w:t xml:space="preserve">isexual males (65%) </w:t>
      </w:r>
      <w:r>
        <w:t xml:space="preserve">viewing it as important </w:t>
      </w:r>
      <w:r>
        <w:t xml:space="preserve">was far lower than the results for </w:t>
      </w:r>
      <w:r w:rsidR="005E0EB7">
        <w:t>l</w:t>
      </w:r>
      <w:r>
        <w:t xml:space="preserve">esbians (88%) or </w:t>
      </w:r>
      <w:r w:rsidR="005E0EB7">
        <w:t>b</w:t>
      </w:r>
      <w:r>
        <w:t>isexual females (81%).</w:t>
      </w:r>
    </w:p>
    <w:p w14:paraId="31C001E7" w14:textId="20F106D2" w:rsidR="001E2576" w:rsidRPr="00073BE2" w:rsidRDefault="00073BE2" w:rsidP="001E2576">
      <w:r w:rsidRPr="00073BE2">
        <w:t xml:space="preserve">A </w:t>
      </w:r>
      <w:r w:rsidR="00A03BB7">
        <w:t xml:space="preserve">recent </w:t>
      </w:r>
      <w:r w:rsidRPr="00073BE2">
        <w:t xml:space="preserve">panel session at </w:t>
      </w:r>
      <w:r w:rsidR="001E2576" w:rsidRPr="00073BE2">
        <w:t xml:space="preserve">the 2018 Pride in Practice conference in Melbourne </w:t>
      </w:r>
      <w:r w:rsidR="00120574">
        <w:t xml:space="preserve">delved into </w:t>
      </w:r>
      <w:r>
        <w:t>issues facing bisexual people in their careers</w:t>
      </w:r>
      <w:r w:rsidR="00A03BB7">
        <w:t xml:space="preserve">. Panellists included </w:t>
      </w:r>
      <w:r w:rsidR="001E2576" w:rsidRPr="00073BE2">
        <w:t xml:space="preserve">William Lewis </w:t>
      </w:r>
      <w:r w:rsidR="00F308D7">
        <w:t xml:space="preserve">from </w:t>
      </w:r>
      <w:r w:rsidR="001E2576" w:rsidRPr="00073BE2">
        <w:t>ANZ</w:t>
      </w:r>
      <w:r w:rsidR="00F308D7">
        <w:t xml:space="preserve"> Bank, E</w:t>
      </w:r>
      <w:r w:rsidR="001E2576" w:rsidRPr="00073BE2">
        <w:t xml:space="preserve">llie Watts </w:t>
      </w:r>
      <w:r w:rsidR="00F308D7">
        <w:t xml:space="preserve">from </w:t>
      </w:r>
      <w:r w:rsidR="001E2576" w:rsidRPr="00073BE2">
        <w:t>QBE</w:t>
      </w:r>
      <w:r w:rsidR="00F308D7">
        <w:t xml:space="preserve"> Insurance, Alix Sampson from AGL, and </w:t>
      </w:r>
      <w:r w:rsidR="001E2576" w:rsidRPr="00073BE2">
        <w:t xml:space="preserve">Ashleigh </w:t>
      </w:r>
      <w:proofErr w:type="spellStart"/>
      <w:r w:rsidR="001E2576" w:rsidRPr="00073BE2">
        <w:t>Sternes</w:t>
      </w:r>
      <w:proofErr w:type="spellEnd"/>
      <w:r w:rsidR="001E2576" w:rsidRPr="00073BE2">
        <w:t xml:space="preserve"> </w:t>
      </w:r>
      <w:r w:rsidR="00F308D7">
        <w:t xml:space="preserve">from </w:t>
      </w:r>
      <w:r w:rsidR="001E2576" w:rsidRPr="00073BE2">
        <w:t>Pride in Diversity</w:t>
      </w:r>
      <w:r w:rsidR="00F308D7">
        <w:t>.</w:t>
      </w:r>
    </w:p>
    <w:p w14:paraId="10232387" w14:textId="5157A4F8" w:rsidR="001E2576" w:rsidRDefault="00F308D7" w:rsidP="001E2576">
      <w:r>
        <w:t xml:space="preserve">According to Ellie Watts, she didn’t have a big dramatic personal coming out story with her own family, </w:t>
      </w:r>
      <w:r w:rsidR="00A03BB7">
        <w:t xml:space="preserve">but </w:t>
      </w:r>
      <w:r>
        <w:t>acknowledged it was a battle for her to initial</w:t>
      </w:r>
      <w:r w:rsidR="00120574">
        <w:t>ly</w:t>
      </w:r>
      <w:r>
        <w:t xml:space="preserve"> </w:t>
      </w:r>
      <w:r w:rsidR="001E2576" w:rsidRPr="00F308D7">
        <w:t xml:space="preserve">figure out </w:t>
      </w:r>
      <w:r w:rsidR="00A03BB7">
        <w:t xml:space="preserve">her </w:t>
      </w:r>
      <w:r w:rsidR="001E2576" w:rsidRPr="00F308D7">
        <w:t>bisexual</w:t>
      </w:r>
      <w:r w:rsidR="00A03BB7">
        <w:t>ity</w:t>
      </w:r>
      <w:r w:rsidR="001E2576" w:rsidRPr="00F308D7">
        <w:t xml:space="preserve">.  </w:t>
      </w:r>
      <w:r w:rsidRPr="00F308D7">
        <w:t xml:space="preserve">She described </w:t>
      </w:r>
      <w:r w:rsidR="00A03BB7">
        <w:t xml:space="preserve">the </w:t>
      </w:r>
      <w:r w:rsidR="001E2576" w:rsidRPr="00F308D7">
        <w:t xml:space="preserve">relief </w:t>
      </w:r>
      <w:r w:rsidR="00A03BB7">
        <w:t xml:space="preserve">she felt when she came </w:t>
      </w:r>
      <w:r w:rsidR="001E2576" w:rsidRPr="00F308D7">
        <w:t xml:space="preserve">out to </w:t>
      </w:r>
      <w:r w:rsidRPr="00F308D7">
        <w:t xml:space="preserve">her </w:t>
      </w:r>
      <w:r w:rsidR="001E2576" w:rsidRPr="00F308D7">
        <w:t>parents</w:t>
      </w:r>
      <w:r w:rsidRPr="00F308D7">
        <w:t xml:space="preserve">, and that her parents were quite </w:t>
      </w:r>
      <w:r>
        <w:t xml:space="preserve">accepting and </w:t>
      </w:r>
      <w:r w:rsidRPr="00F308D7">
        <w:t xml:space="preserve">relaxed, and a little </w:t>
      </w:r>
      <w:r w:rsidR="001E2576" w:rsidRPr="00F308D7">
        <w:t>confused about how emotional</w:t>
      </w:r>
      <w:r w:rsidRPr="00F308D7">
        <w:t xml:space="preserve">ly difficult </w:t>
      </w:r>
      <w:r w:rsidR="00A03BB7">
        <w:t xml:space="preserve">coming out </w:t>
      </w:r>
      <w:r w:rsidR="001E2576" w:rsidRPr="00F308D7">
        <w:t>was</w:t>
      </w:r>
      <w:r w:rsidRPr="00F308D7">
        <w:t xml:space="preserve"> for her</w:t>
      </w:r>
      <w:r w:rsidR="001E2576" w:rsidRPr="00F308D7">
        <w:t>.</w:t>
      </w:r>
    </w:p>
    <w:p w14:paraId="779EBF06" w14:textId="42252646" w:rsidR="00F308D7" w:rsidRDefault="00304CD1" w:rsidP="001E2576">
      <w:r>
        <w:t xml:space="preserve">While coming out to her family was a relief, it </w:t>
      </w:r>
      <w:r w:rsidR="00F308D7">
        <w:t xml:space="preserve">didn’t mean that </w:t>
      </w:r>
      <w:r w:rsidR="00A03BB7">
        <w:t xml:space="preserve">Watts </w:t>
      </w:r>
      <w:r w:rsidR="00F308D7">
        <w:t>felt any urgency</w:t>
      </w:r>
      <w:r w:rsidR="00120574">
        <w:t xml:space="preserve"> or need</w:t>
      </w:r>
      <w:r w:rsidR="00F308D7">
        <w:t xml:space="preserve"> to come out at work. It wasn’t until some years later when she </w:t>
      </w:r>
      <w:r w:rsidR="0094290C">
        <w:t>joined QBE,</w:t>
      </w:r>
      <w:r w:rsidR="00F308D7">
        <w:t xml:space="preserve"> </w:t>
      </w:r>
      <w:r w:rsidR="0094290C">
        <w:t xml:space="preserve">and learnt about </w:t>
      </w:r>
      <w:r w:rsidR="00F308D7">
        <w:t>QBE</w:t>
      </w:r>
      <w:r w:rsidR="0094290C">
        <w:t>’s</w:t>
      </w:r>
      <w:r w:rsidR="00F308D7">
        <w:t xml:space="preserve"> Pride </w:t>
      </w:r>
      <w:r w:rsidR="0094290C">
        <w:t xml:space="preserve">group </w:t>
      </w:r>
      <w:r w:rsidR="00F308D7">
        <w:t xml:space="preserve">on her first day at </w:t>
      </w:r>
      <w:r w:rsidR="0094290C">
        <w:t>work</w:t>
      </w:r>
      <w:r w:rsidR="00F308D7">
        <w:t xml:space="preserve">, that </w:t>
      </w:r>
      <w:r w:rsidR="0094290C">
        <w:t xml:space="preserve">she </w:t>
      </w:r>
      <w:r w:rsidR="00F308D7">
        <w:t>started to consider coming out at work.</w:t>
      </w:r>
      <w:r w:rsidR="00A03BB7">
        <w:t xml:space="preserve"> </w:t>
      </w:r>
      <w:r w:rsidR="00323C22">
        <w:t xml:space="preserve">Watts reflected, </w:t>
      </w:r>
      <w:r w:rsidR="00F308D7" w:rsidRPr="00323C22">
        <w:t>“</w:t>
      </w:r>
      <w:r w:rsidR="001E2576" w:rsidRPr="00323C22">
        <w:t>For me it was a process over time, testing the water. It was helped by the fact that I have a gay manager</w:t>
      </w:r>
      <w:r w:rsidR="00323C22">
        <w:t>.</w:t>
      </w:r>
      <w:r w:rsidR="00F308D7" w:rsidRPr="00323C22">
        <w:t>”</w:t>
      </w:r>
    </w:p>
    <w:p w14:paraId="1810E086" w14:textId="6C9DF91C" w:rsidR="00B610B6" w:rsidRDefault="00323C22" w:rsidP="00A03BB7">
      <w:r>
        <w:t xml:space="preserve">One of the key issues raised by the panellists </w:t>
      </w:r>
      <w:r w:rsidR="00861033">
        <w:t xml:space="preserve">were the </w:t>
      </w:r>
      <w:r w:rsidR="00614A36">
        <w:t xml:space="preserve">frequent </w:t>
      </w:r>
      <w:r>
        <w:t>intrusive and inappropriate question</w:t>
      </w:r>
      <w:r w:rsidR="00614A36">
        <w:t>s</w:t>
      </w:r>
      <w:r>
        <w:t xml:space="preserve"> </w:t>
      </w:r>
      <w:r w:rsidR="00614A36">
        <w:t xml:space="preserve">they had faced </w:t>
      </w:r>
      <w:r>
        <w:t>from work colleagues</w:t>
      </w:r>
      <w:r w:rsidR="00A03BB7">
        <w:t>, and they offered some examples, including:</w:t>
      </w:r>
    </w:p>
    <w:p w14:paraId="6108DEEA" w14:textId="331AE2AC" w:rsidR="00323C22" w:rsidRDefault="00323C22" w:rsidP="00323C22">
      <w:pPr>
        <w:pStyle w:val="ListParagraph"/>
        <w:numPr>
          <w:ilvl w:val="0"/>
          <w:numId w:val="3"/>
        </w:numPr>
      </w:pPr>
      <w:r>
        <w:t>What percentage Bi are you?</w:t>
      </w:r>
    </w:p>
    <w:p w14:paraId="2976B754" w14:textId="64338705" w:rsidR="00323C22" w:rsidRDefault="00323C22" w:rsidP="00323C22">
      <w:pPr>
        <w:pStyle w:val="ListParagraph"/>
        <w:numPr>
          <w:ilvl w:val="0"/>
          <w:numId w:val="3"/>
        </w:numPr>
      </w:pPr>
      <w:r>
        <w:t>Have you ever slept with a girl</w:t>
      </w:r>
      <w:r w:rsidR="00B610B6">
        <w:t>/guy</w:t>
      </w:r>
      <w:r>
        <w:t>?</w:t>
      </w:r>
    </w:p>
    <w:p w14:paraId="4DE52A1E" w14:textId="39F303FB" w:rsidR="00323C22" w:rsidRDefault="00323C22" w:rsidP="00323C22">
      <w:pPr>
        <w:pStyle w:val="ListParagraph"/>
        <w:numPr>
          <w:ilvl w:val="0"/>
          <w:numId w:val="3"/>
        </w:numPr>
      </w:pPr>
      <w:r>
        <w:t>How many threesomes have you had?</w:t>
      </w:r>
    </w:p>
    <w:p w14:paraId="3AEC74C6" w14:textId="736C96C5" w:rsidR="00323C22" w:rsidRDefault="00323C22" w:rsidP="00323C22">
      <w:pPr>
        <w:pStyle w:val="ListParagraph"/>
        <w:numPr>
          <w:ilvl w:val="0"/>
          <w:numId w:val="3"/>
        </w:numPr>
      </w:pPr>
      <w:r>
        <w:t>When will you make up your mind?</w:t>
      </w:r>
    </w:p>
    <w:p w14:paraId="27E0E7BF" w14:textId="114EC664" w:rsidR="00323C22" w:rsidRDefault="00323C22" w:rsidP="00323C22">
      <w:pPr>
        <w:pStyle w:val="ListParagraph"/>
        <w:numPr>
          <w:ilvl w:val="0"/>
          <w:numId w:val="3"/>
        </w:numPr>
      </w:pPr>
      <w:r>
        <w:t>Is this something you will grow out of?</w:t>
      </w:r>
    </w:p>
    <w:p w14:paraId="072B5D80" w14:textId="7CB8D852" w:rsidR="00B610B6" w:rsidRPr="00D76571" w:rsidRDefault="00A03BB7" w:rsidP="00B610B6">
      <w:pPr>
        <w:rPr>
          <w:highlight w:val="yellow"/>
        </w:rPr>
      </w:pPr>
      <w:r>
        <w:t xml:space="preserve">Another concern expressed was the </w:t>
      </w:r>
      <w:r w:rsidR="00B610B6">
        <w:t xml:space="preserve">lack of bisexual people </w:t>
      </w:r>
      <w:r>
        <w:t xml:space="preserve">visible in </w:t>
      </w:r>
      <w:r w:rsidR="00B610B6">
        <w:t xml:space="preserve">wider society and pop culture. </w:t>
      </w:r>
      <w:r w:rsidR="00120574">
        <w:t xml:space="preserve">The observation was made that </w:t>
      </w:r>
      <w:r w:rsidR="00B610B6">
        <w:t xml:space="preserve">bisexual characters in film and TV </w:t>
      </w:r>
      <w:r w:rsidR="00120574">
        <w:t xml:space="preserve">are </w:t>
      </w:r>
      <w:r>
        <w:t>routinely “</w:t>
      </w:r>
      <w:r w:rsidR="00B610B6">
        <w:t>erased</w:t>
      </w:r>
      <w:r>
        <w:t>”</w:t>
      </w:r>
      <w:r w:rsidR="00120574">
        <w:t xml:space="preserve"> as bisexual</w:t>
      </w:r>
      <w:r w:rsidR="00B610B6">
        <w:t xml:space="preserve">, and </w:t>
      </w:r>
      <w:r w:rsidR="00120574">
        <w:t xml:space="preserve">instead </w:t>
      </w:r>
      <w:r w:rsidR="00B610B6">
        <w:t>described as gay or lesbian</w:t>
      </w:r>
      <w:r w:rsidR="002C4D43">
        <w:t>, which makes it hard to find role models</w:t>
      </w:r>
      <w:r w:rsidR="00B610B6">
        <w:t>.</w:t>
      </w:r>
    </w:p>
    <w:p w14:paraId="450AFD71" w14:textId="0F2D834D" w:rsidR="001E2576" w:rsidRPr="00D76571" w:rsidRDefault="00323C22" w:rsidP="00323C22">
      <w:pPr>
        <w:rPr>
          <w:highlight w:val="yellow"/>
        </w:rPr>
      </w:pPr>
      <w:r>
        <w:t xml:space="preserve">Watts </w:t>
      </w:r>
      <w:r w:rsidR="00A03BB7">
        <w:t xml:space="preserve">also </w:t>
      </w:r>
      <w:r>
        <w:t xml:space="preserve">explained that she felt </w:t>
      </w:r>
      <w:r w:rsidR="00A03BB7">
        <w:t xml:space="preserve">that being in a relationship placed </w:t>
      </w:r>
      <w:r w:rsidR="00B610B6">
        <w:t xml:space="preserve">additional </w:t>
      </w:r>
      <w:r w:rsidR="00A03BB7">
        <w:t xml:space="preserve">pressures on her decision to come </w:t>
      </w:r>
      <w:r w:rsidR="001E2576" w:rsidRPr="00323C22">
        <w:t>out at work</w:t>
      </w:r>
      <w:r w:rsidR="00A03BB7">
        <w:t xml:space="preserve">. She outlined how being in a relationship </w:t>
      </w:r>
      <w:r w:rsidR="001E2576" w:rsidRPr="00323C22">
        <w:t xml:space="preserve">creates more workplace questions, </w:t>
      </w:r>
      <w:r w:rsidR="00B610B6">
        <w:t xml:space="preserve">and </w:t>
      </w:r>
      <w:r w:rsidR="001E2576" w:rsidRPr="00323C22">
        <w:t xml:space="preserve">the need to </w:t>
      </w:r>
      <w:r w:rsidRPr="00323C22">
        <w:t xml:space="preserve">constantly </w:t>
      </w:r>
      <w:r w:rsidR="001E2576" w:rsidRPr="00323C22">
        <w:t>explain</w:t>
      </w:r>
      <w:r w:rsidR="00B610B6">
        <w:t xml:space="preserve"> her family situation</w:t>
      </w:r>
      <w:r w:rsidR="001E2576" w:rsidRPr="00323C22">
        <w:t>.</w:t>
      </w:r>
      <w:r>
        <w:t xml:space="preserve"> “</w:t>
      </w:r>
      <w:r w:rsidR="001E2576" w:rsidRPr="00323C22">
        <w:t>You are always preparing yourself for the stereotypes and the comments that will follow afterwards. It is exhausting to keep educating people.</w:t>
      </w:r>
      <w:r w:rsidRPr="00323C22">
        <w:t>”</w:t>
      </w:r>
    </w:p>
    <w:p w14:paraId="33560C40" w14:textId="27F0F7B4" w:rsidR="00D76571" w:rsidRPr="00B610B6" w:rsidRDefault="00B610B6" w:rsidP="003E56B8">
      <w:r>
        <w:t>People who are looking to be</w:t>
      </w:r>
      <w:r w:rsidR="00EA16F8">
        <w:t xml:space="preserve"> allies to bisexual colleagues should simply </w:t>
      </w:r>
      <w:r w:rsidR="003E56B8">
        <w:t>a</w:t>
      </w:r>
      <w:r w:rsidR="00D76571" w:rsidRPr="00B610B6">
        <w:t xml:space="preserve">ccept </w:t>
      </w:r>
      <w:r w:rsidR="00A03BB7">
        <w:t xml:space="preserve">bisexual </w:t>
      </w:r>
      <w:r w:rsidR="00D76571" w:rsidRPr="00B610B6">
        <w:t xml:space="preserve">identities </w:t>
      </w:r>
      <w:r w:rsidR="00A03BB7">
        <w:t>when they are disclosed</w:t>
      </w:r>
      <w:r w:rsidR="003E56B8">
        <w:t xml:space="preserve">, </w:t>
      </w:r>
      <w:r w:rsidR="00EA16F8">
        <w:t xml:space="preserve">avoid making </w:t>
      </w:r>
      <w:r w:rsidR="00D76571" w:rsidRPr="00B610B6">
        <w:t>assum</w:t>
      </w:r>
      <w:r w:rsidR="003E56B8">
        <w:t xml:space="preserve">ptions, and be </w:t>
      </w:r>
      <w:r w:rsidR="00D76571" w:rsidRPr="00B610B6">
        <w:t>mindful of language</w:t>
      </w:r>
      <w:r w:rsidR="003E56B8">
        <w:t xml:space="preserve">. </w:t>
      </w:r>
    </w:p>
    <w:p w14:paraId="18DAC211" w14:textId="77777777" w:rsidR="001E2576" w:rsidRPr="001E2576" w:rsidRDefault="001E2576">
      <w:pPr>
        <w:rPr>
          <w:b/>
        </w:rPr>
      </w:pPr>
    </w:p>
    <w:sectPr w:rsidR="001E2576" w:rsidRPr="001E2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F18"/>
    <w:multiLevelType w:val="hybridMultilevel"/>
    <w:tmpl w:val="ACFE3362"/>
    <w:lvl w:ilvl="0" w:tplc="3ABC8D4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4006"/>
    <w:multiLevelType w:val="hybridMultilevel"/>
    <w:tmpl w:val="8F8C9756"/>
    <w:lvl w:ilvl="0" w:tplc="22FEC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A1B"/>
    <w:multiLevelType w:val="hybridMultilevel"/>
    <w:tmpl w:val="EE84F498"/>
    <w:lvl w:ilvl="0" w:tplc="989644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6"/>
    <w:rsid w:val="00026462"/>
    <w:rsid w:val="00073BE2"/>
    <w:rsid w:val="00096B5C"/>
    <w:rsid w:val="00120574"/>
    <w:rsid w:val="00172A7B"/>
    <w:rsid w:val="001E2576"/>
    <w:rsid w:val="002229FE"/>
    <w:rsid w:val="00240F78"/>
    <w:rsid w:val="002507B9"/>
    <w:rsid w:val="002C4D43"/>
    <w:rsid w:val="00304CD1"/>
    <w:rsid w:val="00323C22"/>
    <w:rsid w:val="003E56B8"/>
    <w:rsid w:val="003F0063"/>
    <w:rsid w:val="005C2955"/>
    <w:rsid w:val="005E0EB7"/>
    <w:rsid w:val="00614A36"/>
    <w:rsid w:val="00666722"/>
    <w:rsid w:val="007E38B5"/>
    <w:rsid w:val="00861033"/>
    <w:rsid w:val="0094290C"/>
    <w:rsid w:val="00A03BB7"/>
    <w:rsid w:val="00A43BC7"/>
    <w:rsid w:val="00B610B6"/>
    <w:rsid w:val="00D220C8"/>
    <w:rsid w:val="00D66316"/>
    <w:rsid w:val="00D76571"/>
    <w:rsid w:val="00EA16F8"/>
    <w:rsid w:val="00F308D7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5114"/>
  <w15:chartTrackingRefBased/>
  <w15:docId w15:val="{D1C86EB3-DA30-4870-9446-3B1801F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bserver.com.au/news/national-news/32-per-cent-lgbti-people-out-at-work-closet-study/1712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Rice</dc:creator>
  <cp:keywords/>
  <dc:description/>
  <cp:lastModifiedBy>Sebastian Rice</cp:lastModifiedBy>
  <cp:revision>15</cp:revision>
  <dcterms:created xsi:type="dcterms:W3CDTF">2018-12-17T23:03:00Z</dcterms:created>
  <dcterms:modified xsi:type="dcterms:W3CDTF">2018-12-18T01:10:00Z</dcterms:modified>
</cp:coreProperties>
</file>